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文件编号：WI-ED-004</w:t>
      </w:r>
    </w:p>
    <w:p>
      <w:r>
        <w:rPr>
          <w:b/>
          <w:sz w:val="18"/>
        </w:rPr>
        <w:t>版    本：A/0</w:t>
      </w:r>
    </w:p>
    <w:p>
      <w:r>
        <w:rPr>
          <w:b/>
          <w:sz w:val="18"/>
        </w:rPr>
        <w:t>生效日期：2026-03-25</w:t>
      </w:r>
    </w:p>
    <w:p>
      <w:r>
        <w:rPr>
          <w:b/>
          <w:sz w:val="18"/>
        </w:rPr>
        <w:t>页    码：第 1 页</w:t>
      </w:r>
    </w:p>
    <w:p/>
    <w:p>
      <w:pPr>
        <w:pStyle w:val="Title"/>
        <w:jc w:val="center"/>
      </w:pPr>
      <w:r>
        <w:t>模具管理作业指导书</w:t>
      </w:r>
    </w:p>
    <w:p/>
    <w:p>
      <w:pPr>
        <w:pStyle w:val="Heading1"/>
      </w:pPr>
      <w:r>
        <w:t>1. 目的</w:t>
      </w:r>
    </w:p>
    <w:p>
      <w:r>
        <w:t>规范模具管理。</w:t>
      </w:r>
    </w:p>
    <w:p/>
    <w:p>
      <w:pPr>
        <w:pStyle w:val="Heading1"/>
      </w:pPr>
      <w:r>
        <w:t>2. 范围</w:t>
      </w:r>
    </w:p>
    <w:p>
      <w:r>
        <w:t>适用于所有模具的管理。</w:t>
      </w:r>
    </w:p>
    <w:p/>
    <w:p>
      <w:pPr>
        <w:pStyle w:val="Heading1"/>
      </w:pPr>
      <w:r>
        <w:t>3. 模具入库</w:t>
      </w:r>
    </w:p>
    <w:p>
      <w:pPr>
        <w:pStyle w:val="ListBullet"/>
      </w:pPr>
      <w:r>
        <w:t>清洁模具</w:t>
      </w:r>
    </w:p>
    <w:p>
      <w:pPr>
        <w:pStyle w:val="ListBullet"/>
      </w:pPr>
      <w:r>
        <w:t>涂防锈油</w:t>
      </w:r>
    </w:p>
    <w:p>
      <w:pPr>
        <w:pStyle w:val="ListBullet"/>
      </w:pPr>
      <w:r>
        <w:t>检查模具状态</w:t>
      </w:r>
    </w:p>
    <w:p>
      <w:pPr>
        <w:pStyle w:val="ListBullet"/>
      </w:pPr>
      <w:r>
        <w:t>入库登记</w:t>
      </w:r>
    </w:p>
    <w:p/>
    <w:p>
      <w:pPr>
        <w:pStyle w:val="Heading1"/>
      </w:pPr>
      <w:r>
        <w:t>4. 模具领用</w:t>
      </w:r>
    </w:p>
    <w:p>
      <w:pPr>
        <w:pStyle w:val="ListBullet"/>
      </w:pPr>
      <w:r>
        <w:t>填写领用单</w:t>
      </w:r>
    </w:p>
    <w:p>
      <w:pPr>
        <w:pStyle w:val="ListBullet"/>
      </w:pPr>
      <w:r>
        <w:t>检查模具状态</w:t>
      </w:r>
    </w:p>
    <w:p>
      <w:pPr>
        <w:pStyle w:val="ListBullet"/>
      </w:pPr>
      <w:r>
        <w:t>确认完好后领用</w:t>
      </w:r>
    </w:p>
    <w:p/>
    <w:p>
      <w:pPr>
        <w:pStyle w:val="Heading1"/>
      </w:pPr>
      <w:r>
        <w:t>5. 模具保养</w:t>
      </w:r>
    </w:p>
    <w:p>
      <w:pPr>
        <w:pStyle w:val="ListBullet"/>
      </w:pPr>
      <w:r>
        <w:t>使用后清洁</w:t>
      </w:r>
    </w:p>
    <w:p>
      <w:pPr>
        <w:pStyle w:val="ListBullet"/>
      </w:pPr>
      <w:r>
        <w:t>定期检查</w:t>
      </w:r>
    </w:p>
    <w:p>
      <w:pPr>
        <w:pStyle w:val="ListBullet"/>
      </w:pPr>
      <w:r>
        <w:t>维修后保养</w:t>
      </w:r>
    </w:p>
    <w:p/>
    <w:p>
      <w:pPr>
        <w:pStyle w:val="Heading1"/>
      </w:pPr>
      <w:r>
        <w:t>6. 模具寿命</w:t>
      </w:r>
    </w:p>
    <w:p>
      <w:r>
        <w:t>记录模具使用次数，到期评估。</w:t>
      </w:r>
    </w:p>
    <w:p/>
    <w:p>
      <w:pPr>
        <w:pStyle w:val="Heading1"/>
      </w:pPr>
      <w:r>
        <w:t>7. 记录</w:t>
      </w:r>
    </w:p>
    <w:p>
      <w:r>
        <w:t>填写《模具管理台账》（FM-109）。</w:t>
      </w:r>
    </w:p>
    <w:p/>
    <w:p>
      <w:r>
        <w:t>编制：_______________    日期：_______________</w:t>
        <w:br/>
        <w:br/>
      </w:r>
      <w:r>
        <w:t>审核：_______________    日期：_______________</w:t>
        <w:br/>
        <w:br/>
      </w:r>
      <w:r>
        <w:t>批准：_______________    日期：_______________</w:t>
      </w:r>
    </w:p>
    <w:p/>
    <w:p>
      <w:pPr>
        <w:jc w:val="center"/>
      </w:pPr>
      <w:r>
        <w:rPr>
          <w:i/>
          <w:sz w:val="18"/>
        </w:rPr>
        <w:t>本文件为受控文件，未经许可不得复制或外传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